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 «</w:t>
      </w:r>
      <w:r w:rsidRPr="00AF2CF1">
        <w:rPr>
          <w:rFonts w:ascii="Times New Roman" w:hAnsi="Times New Roman" w:cs="Times New Roman"/>
          <w:sz w:val="28"/>
          <w:szCs w:val="28"/>
        </w:rPr>
        <w:t>Использование игровых ситуаций в повседневной жизни в формировании понятий о здоровом образе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2CF1">
        <w:rPr>
          <w:rFonts w:ascii="Times New Roman" w:hAnsi="Times New Roman" w:cs="Times New Roman"/>
          <w:sz w:val="28"/>
          <w:szCs w:val="28"/>
        </w:rPr>
        <w:t>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Это, во-первых, соблюдение режима дня. В детском саду режим соблюдается, а вот дома не всегда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>еседа с детьми о режиме дома и в детском саду).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Во-вторых, это культурно-гигиенические навыки.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Дети должны уметь правильно умываться.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Для закрепления навыков используем  художественное слово. Например, отрывки из сказки Чуковского "</w:t>
      </w:r>
      <w:proofErr w:type="spellStart"/>
      <w:r w:rsidRPr="00AF2CF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F2CF1">
        <w:rPr>
          <w:rFonts w:ascii="Times New Roman" w:hAnsi="Times New Roman" w:cs="Times New Roman"/>
          <w:sz w:val="28"/>
          <w:szCs w:val="28"/>
        </w:rPr>
        <w:t>" и т.п.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Мойся мыло! Не ленись!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Не выскальзывай, не злись!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Ты зачем опять упало?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Буду мыть тебя сначала!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 микробах: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Они очень маленькие и живые (рисунок).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Они попадают в организм и вызывают болезни.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Они живут на грязных руках.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Они боятся мыла.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Микроб - ужасно вредное животное,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Коварное и главное щекотное.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Залезет - и спокойно там живет.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 xml:space="preserve">Залезет 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>, и где захочется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Вы, дети, мыли руки перед ужином?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Постой-ка, у тебя горячий лоб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lastRenderedPageBreak/>
        <w:t>Вместе с детьми рассматриваем 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Посчитайте, сколько раз в день вы моете руки?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В-третьих, это гимнастика, физ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CF1">
        <w:rPr>
          <w:rFonts w:ascii="Times New Roman" w:hAnsi="Times New Roman" w:cs="Times New Roman"/>
          <w:sz w:val="28"/>
          <w:szCs w:val="28"/>
        </w:rPr>
        <w:t>занятия, закаливание и подвижные игры.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 xml:space="preserve">- Почему так говорят: "Береги здоровье смолоду". 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По утрам зарядку делай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Будешь сильным,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Будешь смелым.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Прогоню остатки сна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Одеяло в сторону,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Мне гимнастика нужна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Помогает здорово.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Чтобы нам не болеть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И не простужаться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Мы зарядкой с тобой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Полезно полоскать горло, обтираться полотенцем,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 xml:space="preserve"> чаще играть в подвижные игры. 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В-четвертых, культура питания.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обыгрывание ситуации "В гости к Мишутке" и "</w:t>
      </w:r>
      <w:proofErr w:type="spellStart"/>
      <w:r w:rsidRPr="00AF2CF1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AF2CF1">
        <w:rPr>
          <w:rFonts w:ascii="Times New Roman" w:hAnsi="Times New Roman" w:cs="Times New Roman"/>
          <w:sz w:val="28"/>
          <w:szCs w:val="28"/>
        </w:rPr>
        <w:t xml:space="preserve"> в гостях у Кролика", 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Отсюда вывод: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Нельзя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пробовать все подряд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 xml:space="preserve"> и пить на улице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есть немытое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есть грязными руками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давать кусать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гладить животных во время еды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есть много сладкого.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Нужно есть больше овощей и фруктов.     В них много витаминов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>, В, С, Д.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- В  каких продуктах они содержатся и для чего нужны.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Для лучшего запоминания использовать художественное слово.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AF2CF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F2CF1">
        <w:rPr>
          <w:rFonts w:ascii="Times New Roman" w:hAnsi="Times New Roman" w:cs="Times New Roman"/>
          <w:sz w:val="28"/>
          <w:szCs w:val="28"/>
        </w:rPr>
        <w:t>, Б, С.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Очень важно спозаранку,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Помни истину простую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Кто жует морковь сырую,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CF1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CF1" w:rsidRPr="00AF2CF1" w:rsidRDefault="00AF2CF1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E78" w:rsidRPr="00AF2CF1" w:rsidRDefault="00464E78" w:rsidP="00AF2C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4E78" w:rsidRPr="00AF2CF1" w:rsidSect="00AF2CF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2CF1"/>
    <w:rsid w:val="00464E78"/>
    <w:rsid w:val="00A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2021-02-03T13:49:00Z</dcterms:created>
  <dcterms:modified xsi:type="dcterms:W3CDTF">2021-02-03T13:57:00Z</dcterms:modified>
</cp:coreProperties>
</file>